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8B" w:rsidRDefault="00A3268B">
      <w:bookmarkStart w:id="0" w:name="_GoBack"/>
      <w:bookmarkEnd w:id="0"/>
    </w:p>
    <w:p w:rsidR="00584B1F" w:rsidRDefault="00584B1F" w:rsidP="00584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</w:pPr>
      <w:r w:rsidRPr="004B7E84"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  <w:t>Bibliografía</w:t>
      </w:r>
    </w:p>
    <w:p w:rsidR="00584B1F" w:rsidRDefault="00584B1F" w:rsidP="00584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</w:pPr>
      <w:r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  <w:t xml:space="preserve"> para  kinesiología</w:t>
      </w:r>
      <w:r w:rsidR="002B2429"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  <w:t xml:space="preserve"> 2020</w:t>
      </w:r>
    </w:p>
    <w:p w:rsidR="00584B1F" w:rsidRDefault="00584B1F" w:rsidP="00584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color w:val="222222"/>
          <w:sz w:val="32"/>
          <w:szCs w:val="19"/>
          <w:lang w:eastAsia="es-AR"/>
        </w:rPr>
      </w:pPr>
    </w:p>
    <w:p w:rsidR="00584B1F" w:rsidRPr="004B7E84" w:rsidRDefault="00584B1F" w:rsidP="00584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mallCaps/>
          <w:color w:val="222222"/>
          <w:sz w:val="19"/>
          <w:szCs w:val="19"/>
          <w:lang w:eastAsia="es-AR"/>
        </w:rPr>
      </w:pPr>
    </w:p>
    <w:p w:rsidR="00584B1F" w:rsidRPr="00F23AFD" w:rsidRDefault="00584B1F" w:rsidP="00584B1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Leyes:</w:t>
      </w:r>
    </w:p>
    <w:p w:rsidR="00584B1F" w:rsidRPr="00F23AFD" w:rsidRDefault="00584B1F" w:rsidP="00584B1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Ley de residencias 7857</w:t>
      </w:r>
    </w:p>
    <w:p w:rsidR="00584B1F" w:rsidRPr="00F23AFD" w:rsidRDefault="00584B1F" w:rsidP="00584B1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Ley de Colegiación 7772</w:t>
      </w:r>
    </w:p>
    <w:p w:rsidR="00584B1F" w:rsidRPr="00F23AFD" w:rsidRDefault="00584B1F" w:rsidP="00584B1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Ley del ejercicio de la kinesiología 5040</w:t>
      </w:r>
    </w:p>
    <w:p w:rsidR="00584B1F" w:rsidRPr="00F23AFD" w:rsidRDefault="00584B1F" w:rsidP="00584B1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Ley de derechos del paciente 26.529 y sus modificatorias (26.742 y 26.812)</w:t>
      </w:r>
    </w:p>
    <w:p w:rsidR="00584B1F" w:rsidRPr="00983177" w:rsidRDefault="00584B1F" w:rsidP="00584B1F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584B1F" w:rsidRPr="00F23AFD" w:rsidRDefault="00584B1F" w:rsidP="00584B1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Libros</w:t>
      </w: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</w:p>
    <w:p w:rsidR="00584B1F" w:rsidRPr="00983177" w:rsidRDefault="00584B1F" w:rsidP="00584B1F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584B1F" w:rsidRPr="00F23AFD" w:rsidRDefault="00584B1F" w:rsidP="00584B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02CA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 xml:space="preserve">Moore L. - Arthur F. Dalley II. </w:t>
      </w:r>
      <w:r w:rsidRPr="00373984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Anatomía con orientación clínica</w:t>
      </w:r>
      <w:r w:rsidRPr="0037398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Editorial Panamericana. 4ta edición 2006 y 5ta edición 2007.</w:t>
      </w:r>
    </w:p>
    <w:p w:rsidR="00584B1F" w:rsidRPr="004A71B3" w:rsidRDefault="00584B1F" w:rsidP="00584B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Cano de la Cuerda, R y Collado Vázquez, S.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Neurorrehabilitación. Métodos específicos de valoración y tratamiento.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Editorial Panamericana. Edición 2012.</w:t>
      </w:r>
    </w:p>
    <w:p w:rsidR="00584B1F" w:rsidRPr="00444C3C" w:rsidRDefault="00584B1F" w:rsidP="00584B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Cristancho Gómez, W.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 xml:space="preserve">Fisiología Respiratoria. Lo esencial en la práctica clínica.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Editorial Manual Moderno. Edición 2007 y Edición 2012.</w:t>
      </w:r>
    </w:p>
    <w:p w:rsidR="00584B1F" w:rsidRPr="00F23AFD" w:rsidRDefault="00584B1F" w:rsidP="00584B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Silberman - Varaona.</w:t>
      </w:r>
      <w:r w:rsidRPr="00373984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Ortopedia y traumatología</w:t>
      </w:r>
      <w:r w:rsidRPr="00F23A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Editorial Panamericana. 2da edición 2004.</w:t>
      </w:r>
    </w:p>
    <w:p w:rsidR="00584B1F" w:rsidRPr="002623F0" w:rsidRDefault="00584B1F" w:rsidP="00584B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Macias merlo y Fagoaga Mata.</w:t>
      </w:r>
      <w:r w:rsidRPr="008007CF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Fisioterapia en pediatría</w:t>
      </w:r>
      <w:r w:rsidRPr="00B0184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Editorial </w:t>
      </w:r>
      <w:r w:rsidRPr="00B0184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Mc Graw Hill interamericana. Edición 2012.</w:t>
      </w:r>
    </w:p>
    <w:p w:rsidR="00DF04FE" w:rsidRPr="00A3268B" w:rsidRDefault="00DF04FE" w:rsidP="00A3268B">
      <w:pPr>
        <w:ind w:firstLine="720"/>
      </w:pPr>
    </w:p>
    <w:sectPr w:rsidR="00DF04FE" w:rsidRPr="00A3268B" w:rsidSect="00E67D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E3" w:rsidRDefault="00F67EE3" w:rsidP="00A3268B">
      <w:pPr>
        <w:spacing w:after="0" w:line="240" w:lineRule="auto"/>
      </w:pPr>
      <w:r>
        <w:separator/>
      </w:r>
    </w:p>
  </w:endnote>
  <w:endnote w:type="continuationSeparator" w:id="1">
    <w:p w:rsidR="00F67EE3" w:rsidRDefault="00F67EE3" w:rsidP="00A3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E3" w:rsidRDefault="00F67EE3" w:rsidP="00A3268B">
      <w:pPr>
        <w:spacing w:after="0" w:line="240" w:lineRule="auto"/>
      </w:pPr>
      <w:r>
        <w:separator/>
      </w:r>
    </w:p>
  </w:footnote>
  <w:footnote w:type="continuationSeparator" w:id="1">
    <w:p w:rsidR="00F67EE3" w:rsidRDefault="00F67EE3" w:rsidP="00A3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8B" w:rsidRDefault="00A326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-1996440</wp:posOffset>
          </wp:positionH>
          <wp:positionV relativeFrom="paragraph">
            <wp:posOffset>-647065</wp:posOffset>
          </wp:positionV>
          <wp:extent cx="7846060" cy="1365885"/>
          <wp:effectExtent l="0" t="0" r="0" b="0"/>
          <wp:wrapThrough wrapText="bothSides">
            <wp:wrapPolygon edited="0">
              <wp:start x="9964" y="4218"/>
              <wp:lineTo x="5140" y="6628"/>
              <wp:lineTo x="5140" y="14159"/>
              <wp:lineTo x="5507" y="14460"/>
              <wp:lineTo x="9597" y="14460"/>
              <wp:lineTo x="9860" y="15967"/>
              <wp:lineTo x="9912" y="16569"/>
              <wp:lineTo x="10384" y="16569"/>
              <wp:lineTo x="10436" y="15967"/>
              <wp:lineTo x="10699" y="14460"/>
              <wp:lineTo x="15576" y="14460"/>
              <wp:lineTo x="16520" y="13556"/>
              <wp:lineTo x="16415" y="7531"/>
              <wp:lineTo x="14527" y="6025"/>
              <wp:lineTo x="10331" y="4218"/>
              <wp:lineTo x="9964" y="4218"/>
            </wp:wrapPolygon>
          </wp:wrapThrough>
          <wp:docPr id="1" name="Imagen 1" descr="MEMBRETE  RESIDENCIA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 RESIDENCIA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268B" w:rsidRDefault="00A3268B">
    <w:pPr>
      <w:pStyle w:val="Encabezado"/>
    </w:pPr>
  </w:p>
  <w:p w:rsidR="00A3268B" w:rsidRDefault="00A3268B">
    <w:pPr>
      <w:pStyle w:val="Encabezado"/>
    </w:pPr>
  </w:p>
  <w:p w:rsidR="00A3268B" w:rsidRDefault="00A326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68B"/>
    <w:rsid w:val="00037005"/>
    <w:rsid w:val="002B2429"/>
    <w:rsid w:val="00584B1F"/>
    <w:rsid w:val="00603E50"/>
    <w:rsid w:val="00A3268B"/>
    <w:rsid w:val="00CF77D7"/>
    <w:rsid w:val="00DF04FE"/>
    <w:rsid w:val="00E67DC1"/>
    <w:rsid w:val="00F6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1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68B"/>
  </w:style>
  <w:style w:type="paragraph" w:styleId="Piedepgina">
    <w:name w:val="footer"/>
    <w:basedOn w:val="Normal"/>
    <w:link w:val="PiedepginaCar"/>
    <w:uiPriority w:val="99"/>
    <w:unhideWhenUsed/>
    <w:rsid w:val="00A32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68B"/>
  </w:style>
  <w:style w:type="paragraph" w:styleId="Prrafodelista">
    <w:name w:val="List Paragraph"/>
    <w:basedOn w:val="Normal"/>
    <w:uiPriority w:val="34"/>
    <w:qFormat/>
    <w:rsid w:val="0058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ASUNTOSPROFE02</cp:lastModifiedBy>
  <cp:revision>2</cp:revision>
  <dcterms:created xsi:type="dcterms:W3CDTF">2020-03-04T15:54:00Z</dcterms:created>
  <dcterms:modified xsi:type="dcterms:W3CDTF">2020-03-04T15:54:00Z</dcterms:modified>
</cp:coreProperties>
</file>