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103D9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219575" cy="571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8A70BD" w:rsidRDefault="00103D96" w:rsidP="00103D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proofErr w:type="gramStart"/>
      <w:r w:rsidRPr="00103D96">
        <w:rPr>
          <w:rFonts w:ascii="Arial" w:hAnsi="Arial" w:cs="Arial"/>
          <w:b/>
          <w:bCs/>
          <w:sz w:val="28"/>
          <w:szCs w:val="28"/>
          <w:lang w:val="es-ES"/>
        </w:rPr>
        <w:t xml:space="preserve">BIBLIOGRAFÍA 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103D96">
        <w:rPr>
          <w:rFonts w:ascii="Arial" w:hAnsi="Arial" w:cs="Arial"/>
          <w:b/>
          <w:bCs/>
          <w:sz w:val="28"/>
          <w:szCs w:val="28"/>
          <w:lang w:val="es-ES"/>
        </w:rPr>
        <w:t>PARA</w:t>
      </w:r>
      <w:proofErr w:type="gramEnd"/>
      <w:r w:rsidRPr="00103D96">
        <w:rPr>
          <w:rFonts w:ascii="Arial" w:hAnsi="Arial" w:cs="Arial"/>
          <w:b/>
          <w:bCs/>
          <w:sz w:val="28"/>
          <w:szCs w:val="28"/>
          <w:lang w:val="es-ES"/>
        </w:rPr>
        <w:t xml:space="preserve"> EL INGRESO A RESIDENCIAS DE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Pr="00103D96">
        <w:rPr>
          <w:rFonts w:ascii="Arial" w:hAnsi="Arial" w:cs="Arial"/>
          <w:b/>
          <w:bCs/>
          <w:sz w:val="28"/>
          <w:szCs w:val="28"/>
          <w:lang w:val="es-ES"/>
        </w:rPr>
        <w:t xml:space="preserve">SEGUNDO NIVEL </w:t>
      </w:r>
      <w:r w:rsidR="001B7E18">
        <w:rPr>
          <w:rFonts w:ascii="Arial" w:hAnsi="Arial" w:cs="Arial"/>
          <w:b/>
          <w:bCs/>
          <w:sz w:val="28"/>
          <w:szCs w:val="28"/>
          <w:lang w:val="es-ES"/>
        </w:rPr>
        <w:t xml:space="preserve"> EN GINECOLOGÍA INFANTO JUVENIL</w:t>
      </w:r>
      <w:r>
        <w:rPr>
          <w:rFonts w:ascii="Arial" w:hAnsi="Arial" w:cs="Arial"/>
          <w:b/>
          <w:bCs/>
          <w:sz w:val="28"/>
          <w:szCs w:val="28"/>
          <w:lang w:val="es-ES"/>
        </w:rPr>
        <w:t>– 2020</w:t>
      </w:r>
    </w:p>
    <w:p w:rsidR="00103D96" w:rsidRDefault="00103D96" w:rsidP="00103D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03D96" w:rsidRDefault="00103D96" w:rsidP="00103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1B7E18" w:rsidRPr="00B42F04" w:rsidRDefault="001B7E18" w:rsidP="001B7E18">
      <w:pPr>
        <w:rPr>
          <w:sz w:val="28"/>
          <w:szCs w:val="28"/>
          <w:lang w:val="es-419"/>
        </w:rPr>
      </w:pPr>
      <w:bookmarkStart w:id="0" w:name="_GoBack"/>
      <w:bookmarkEnd w:id="0"/>
      <w:r w:rsidRPr="00B42F04">
        <w:rPr>
          <w:sz w:val="28"/>
          <w:szCs w:val="28"/>
          <w:lang w:val="es-419"/>
        </w:rPr>
        <w:t>Bibliografía para examen</w:t>
      </w:r>
    </w:p>
    <w:p w:rsidR="001B7E18" w:rsidRDefault="001B7E18" w:rsidP="001B7E18">
      <w:pPr>
        <w:spacing w:line="240" w:lineRule="auto"/>
        <w:rPr>
          <w:lang w:val="es-419"/>
        </w:rPr>
      </w:pPr>
      <w:r>
        <w:rPr>
          <w:lang w:val="es-419"/>
        </w:rPr>
        <w:t xml:space="preserve">1- Sociedad Argentina de Ginecología </w:t>
      </w:r>
      <w:proofErr w:type="spellStart"/>
      <w:r>
        <w:rPr>
          <w:lang w:val="es-419"/>
        </w:rPr>
        <w:t>Infanto</w:t>
      </w:r>
      <w:proofErr w:type="spellEnd"/>
      <w:r>
        <w:rPr>
          <w:lang w:val="es-419"/>
        </w:rPr>
        <w:t xml:space="preserve"> Juvenil (SAGIJ). Ginecología </w:t>
      </w:r>
      <w:proofErr w:type="spellStart"/>
      <w:r>
        <w:rPr>
          <w:lang w:val="es-419"/>
        </w:rPr>
        <w:t>Infanto</w:t>
      </w:r>
      <w:proofErr w:type="spellEnd"/>
      <w:r>
        <w:rPr>
          <w:lang w:val="es-419"/>
        </w:rPr>
        <w:t xml:space="preserve"> juvenil: un abordaje interdisciplinario. Buenos Aires, editorial </w:t>
      </w:r>
      <w:proofErr w:type="spellStart"/>
      <w:r>
        <w:rPr>
          <w:lang w:val="es-419"/>
        </w:rPr>
        <w:t>Journal</w:t>
      </w:r>
      <w:proofErr w:type="spellEnd"/>
      <w:r>
        <w:rPr>
          <w:lang w:val="es-419"/>
        </w:rPr>
        <w:t>, 2015.</w:t>
      </w:r>
    </w:p>
    <w:p w:rsidR="001B7E18" w:rsidRDefault="001B7E18" w:rsidP="001B7E18">
      <w:pPr>
        <w:spacing w:line="240" w:lineRule="auto"/>
        <w:rPr>
          <w:lang w:val="es-419"/>
        </w:rPr>
      </w:pPr>
      <w:r>
        <w:rPr>
          <w:lang w:val="es-419"/>
        </w:rPr>
        <w:t>2-</w:t>
      </w:r>
      <w:r w:rsidRPr="00D00CD6">
        <w:rPr>
          <w:lang w:val="es-419"/>
        </w:rPr>
        <w:t xml:space="preserve"> </w:t>
      </w:r>
      <w:r>
        <w:rPr>
          <w:lang w:val="es-419"/>
        </w:rPr>
        <w:t xml:space="preserve">Asociación Médica Argentina de Anticoncepción (AMADA). Anticoncepción del siglo XXI. Buenos Aires, editorial </w:t>
      </w:r>
      <w:proofErr w:type="spellStart"/>
      <w:r>
        <w:rPr>
          <w:lang w:val="es-419"/>
        </w:rPr>
        <w:t>Ascune</w:t>
      </w:r>
      <w:proofErr w:type="spellEnd"/>
      <w:r>
        <w:rPr>
          <w:lang w:val="es-419"/>
        </w:rPr>
        <w:t>, 2005.</w:t>
      </w:r>
    </w:p>
    <w:p w:rsidR="001B7E18" w:rsidRPr="007F4B5D" w:rsidRDefault="001B7E18" w:rsidP="001B7E18">
      <w:pPr>
        <w:spacing w:line="240" w:lineRule="auto"/>
        <w:rPr>
          <w:lang w:val="es-419"/>
        </w:rPr>
      </w:pPr>
      <w:r>
        <w:rPr>
          <w:lang w:val="es-419"/>
        </w:rPr>
        <w:t xml:space="preserve">3-Protocolo para la atención de víctimas de violaciones sexuales. Programa Nacional de Salud Sexual y Procreación Responsable, Ministerio de Salud de la Nación argentina, 2015. </w:t>
      </w:r>
      <w:hyperlink r:id="rId6" w:history="1">
        <w:r w:rsidRPr="007F4B5D">
          <w:rPr>
            <w:rStyle w:val="Hipervnculo"/>
            <w:color w:val="auto"/>
            <w:u w:val="none"/>
            <w:lang w:val="es-419"/>
          </w:rPr>
          <w:t>file:///C:/Users/User/Desktop/Normas%20Partos/Guías%20y%20Consensos%20Nacionales/0000000691cnt-protocolo_atencion_victimas_violaciones.pdf</w:t>
        </w:r>
      </w:hyperlink>
    </w:p>
    <w:p w:rsidR="001B7E18" w:rsidRDefault="001B7E18" w:rsidP="001B7E18">
      <w:pPr>
        <w:spacing w:line="240" w:lineRule="auto"/>
        <w:rPr>
          <w:lang w:val="es-419"/>
        </w:rPr>
      </w:pPr>
      <w:r>
        <w:rPr>
          <w:lang w:val="es-419"/>
        </w:rPr>
        <w:t xml:space="preserve">4-Actualización de Consenso de Ginecología “Vacunas contra virus del papiloma humano. </w:t>
      </w:r>
      <w:bookmarkStart w:id="1" w:name="_Hlk34335297"/>
      <w:r>
        <w:rPr>
          <w:lang w:val="es-419"/>
        </w:rPr>
        <w:t xml:space="preserve">Federación Argentina de Sociedades de Ginecología y Obstetricia (FASGO), 2017. </w:t>
      </w:r>
      <w:bookmarkEnd w:id="1"/>
      <w:r w:rsidRPr="007F4B5D">
        <w:rPr>
          <w:lang w:val="es-419"/>
        </w:rPr>
        <w:fldChar w:fldCharType="begin"/>
      </w:r>
      <w:r w:rsidRPr="007F4B5D">
        <w:rPr>
          <w:lang w:val="es-419"/>
        </w:rPr>
        <w:instrText xml:space="preserve"> HYPERLINK "http://www.fasgo.org.ar/archivos/consensos/Actualizacion_Consenso_Vacunas_HPV_FASGO_2017.pdf" </w:instrText>
      </w:r>
      <w:r w:rsidRPr="007F4B5D">
        <w:rPr>
          <w:lang w:val="es-419"/>
        </w:rPr>
        <w:fldChar w:fldCharType="separate"/>
      </w:r>
      <w:r w:rsidRPr="007F4B5D">
        <w:rPr>
          <w:rStyle w:val="Hipervnculo"/>
          <w:color w:val="auto"/>
          <w:u w:val="none"/>
          <w:lang w:val="es-419"/>
        </w:rPr>
        <w:t>http://www.fasgo.org.ar/archivos/consensos/Actualizacion_Consenso_Vacunas_HPV_FASGO_2017.pdf</w:t>
      </w:r>
      <w:r w:rsidRPr="007F4B5D">
        <w:rPr>
          <w:lang w:val="es-419"/>
        </w:rPr>
        <w:fldChar w:fldCharType="end"/>
      </w:r>
    </w:p>
    <w:p w:rsidR="001B7E18" w:rsidRPr="005A493A" w:rsidRDefault="001B7E18" w:rsidP="001B7E18">
      <w:pPr>
        <w:spacing w:line="240" w:lineRule="auto"/>
        <w:rPr>
          <w:lang w:val="es-419"/>
        </w:rPr>
      </w:pPr>
      <w:r>
        <w:rPr>
          <w:lang w:val="es-419"/>
        </w:rPr>
        <w:t xml:space="preserve">5-Consenso de Ginecología </w:t>
      </w:r>
      <w:proofErr w:type="spellStart"/>
      <w:r>
        <w:rPr>
          <w:lang w:val="es-419"/>
        </w:rPr>
        <w:t>Infanto</w:t>
      </w:r>
      <w:proofErr w:type="spellEnd"/>
      <w:r>
        <w:rPr>
          <w:lang w:val="es-419"/>
        </w:rPr>
        <w:t xml:space="preserve"> Juvenil (actualización).</w:t>
      </w:r>
      <w:r w:rsidRPr="007F4B5D">
        <w:rPr>
          <w:lang w:val="es-419"/>
        </w:rPr>
        <w:t xml:space="preserve"> Federación Argentina de Sociedades de Ginecología y Obstetricia (FASGO), 201</w:t>
      </w:r>
      <w:r>
        <w:rPr>
          <w:lang w:val="es-419"/>
        </w:rPr>
        <w:t>6</w:t>
      </w:r>
      <w:r w:rsidRPr="007F4B5D">
        <w:rPr>
          <w:lang w:val="es-419"/>
        </w:rPr>
        <w:t xml:space="preserve">. </w:t>
      </w:r>
      <w:r>
        <w:rPr>
          <w:lang w:val="es-419"/>
        </w:rPr>
        <w:t xml:space="preserve"> ht</w:t>
      </w:r>
      <w:r w:rsidRPr="005A493A">
        <w:rPr>
          <w:lang w:val="es-419"/>
        </w:rPr>
        <w:t>tp://www.fasgo.org.ar/archivos/consensos/Consenso_de_Ginecologia_infantojuvenil_Actualizacion.pdf</w:t>
      </w:r>
    </w:p>
    <w:p w:rsidR="001B7E18" w:rsidRPr="007F4B5D" w:rsidRDefault="001B7E18" w:rsidP="001B7E18">
      <w:pPr>
        <w:rPr>
          <w:lang w:val="es-419"/>
        </w:rPr>
      </w:pPr>
      <w:r w:rsidRPr="007F4B5D">
        <w:rPr>
          <w:lang w:val="es-419"/>
        </w:rPr>
        <w:t>6-</w:t>
      </w:r>
      <w:r>
        <w:rPr>
          <w:lang w:val="es-419"/>
        </w:rPr>
        <w:t xml:space="preserve">Atención Primaria en Salud rente al consumo problemático de drogas. Ministerio de Salud de la Provincia de Mendoza, 2014. </w:t>
      </w:r>
      <w:r w:rsidRPr="007F4B5D">
        <w:rPr>
          <w:lang w:val="es-419"/>
        </w:rPr>
        <w:t>http://www.salud.mendoza.gov.ar/wp-content/uploads/sites/7/2014/10/APS-Consumo-Problematico-de-Drogas...pdf</w:t>
      </w:r>
    </w:p>
    <w:p w:rsidR="00103D96" w:rsidRPr="001B7E18" w:rsidRDefault="00103D96" w:rsidP="00103D96">
      <w:pPr>
        <w:autoSpaceDE w:val="0"/>
        <w:autoSpaceDN w:val="0"/>
        <w:adjustRightInd w:val="0"/>
        <w:spacing w:after="0" w:line="240" w:lineRule="auto"/>
        <w:jc w:val="center"/>
        <w:rPr>
          <w:lang w:val="es-419"/>
        </w:rPr>
      </w:pPr>
    </w:p>
    <w:sectPr w:rsidR="00103D96" w:rsidRPr="001B7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2C1"/>
    <w:multiLevelType w:val="hybridMultilevel"/>
    <w:tmpl w:val="9D2C21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6"/>
    <w:rsid w:val="000079CA"/>
    <w:rsid w:val="00103D96"/>
    <w:rsid w:val="001B7E18"/>
    <w:rsid w:val="008A70BD"/>
    <w:rsid w:val="00D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99B2"/>
  <w15:chartTrackingRefBased/>
  <w15:docId w15:val="{F3A170F1-3945-4174-9CB5-C61E2B1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3D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D96"/>
    <w:pPr>
      <w:ind w:left="720"/>
      <w:contextualSpacing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esktop/Normas%20Partos/Gu&#237;as%20y%20Consensos%20Nacionales/0000000691cnt-protocolo_atencion_victimas_violaciones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2020-03-06T15:37:00Z</cp:lastPrinted>
  <dcterms:created xsi:type="dcterms:W3CDTF">2020-03-06T15:38:00Z</dcterms:created>
  <dcterms:modified xsi:type="dcterms:W3CDTF">2020-03-06T15:38:00Z</dcterms:modified>
</cp:coreProperties>
</file>