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96" w:rsidRDefault="00103D96" w:rsidP="00103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103D96" w:rsidRDefault="00103D96" w:rsidP="00103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  <w:r w:rsidRPr="00103D96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4219575" cy="571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96" w:rsidRDefault="00103D96" w:rsidP="00103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8A70BD" w:rsidRDefault="00103D96" w:rsidP="00103D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proofErr w:type="gramStart"/>
      <w:r w:rsidRPr="00103D96">
        <w:rPr>
          <w:rFonts w:ascii="Arial" w:hAnsi="Arial" w:cs="Arial"/>
          <w:b/>
          <w:bCs/>
          <w:sz w:val="28"/>
          <w:szCs w:val="28"/>
          <w:lang w:val="es-ES"/>
        </w:rPr>
        <w:t xml:space="preserve">BIBLIOGRAFÍA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103D96">
        <w:rPr>
          <w:rFonts w:ascii="Arial" w:hAnsi="Arial" w:cs="Arial"/>
          <w:b/>
          <w:bCs/>
          <w:sz w:val="28"/>
          <w:szCs w:val="28"/>
          <w:lang w:val="es-ES"/>
        </w:rPr>
        <w:t>PARA</w:t>
      </w:r>
      <w:proofErr w:type="gramEnd"/>
      <w:r w:rsidRPr="00103D96">
        <w:rPr>
          <w:rFonts w:ascii="Arial" w:hAnsi="Arial" w:cs="Arial"/>
          <w:b/>
          <w:bCs/>
          <w:sz w:val="28"/>
          <w:szCs w:val="28"/>
          <w:lang w:val="es-ES"/>
        </w:rPr>
        <w:t xml:space="preserve"> EL INGRESO A RESIDENCIAS DE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103D96">
        <w:rPr>
          <w:rFonts w:ascii="Arial" w:hAnsi="Arial" w:cs="Arial"/>
          <w:b/>
          <w:bCs/>
          <w:sz w:val="28"/>
          <w:szCs w:val="28"/>
          <w:lang w:val="es-ES"/>
        </w:rPr>
        <w:t xml:space="preserve">SEGUNDO NIVEL </w:t>
      </w:r>
      <w:r>
        <w:rPr>
          <w:rFonts w:ascii="Arial" w:hAnsi="Arial" w:cs="Arial"/>
          <w:b/>
          <w:bCs/>
          <w:sz w:val="28"/>
          <w:szCs w:val="28"/>
          <w:lang w:val="es-ES"/>
        </w:rPr>
        <w:t>CLÍNICAS – 2020</w:t>
      </w:r>
    </w:p>
    <w:p w:rsidR="00103D96" w:rsidRDefault="00103D96" w:rsidP="00103D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103D96" w:rsidRDefault="00103D96" w:rsidP="00103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103D96" w:rsidRDefault="00103D96" w:rsidP="00103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103D96" w:rsidRPr="00226F28" w:rsidRDefault="00103D96" w:rsidP="00103D96">
      <w:pPr>
        <w:pStyle w:val="Prrafodelista"/>
        <w:numPr>
          <w:ilvl w:val="0"/>
          <w:numId w:val="1"/>
        </w:numPr>
        <w:spacing w:before="120" w:after="120" w:line="360" w:lineRule="auto"/>
      </w:pPr>
      <w:r w:rsidRPr="00DB6F42">
        <w:rPr>
          <w:b/>
        </w:rPr>
        <w:t xml:space="preserve">FARRERAS-ROZMAN. </w:t>
      </w:r>
      <w:r w:rsidRPr="00226F28">
        <w:t xml:space="preserve">“Medicina interna”. 17° edición. Ediciones </w:t>
      </w:r>
      <w:proofErr w:type="spellStart"/>
      <w:r w:rsidRPr="00226F28">
        <w:t>Elsevier</w:t>
      </w:r>
      <w:proofErr w:type="spellEnd"/>
      <w:r w:rsidRPr="00226F28">
        <w:t>. 2012</w:t>
      </w:r>
    </w:p>
    <w:p w:rsidR="00103D96" w:rsidRPr="00DB6F42" w:rsidRDefault="00103D96" w:rsidP="00103D96">
      <w:pPr>
        <w:pStyle w:val="Prrafodelista"/>
        <w:numPr>
          <w:ilvl w:val="0"/>
          <w:numId w:val="1"/>
        </w:numPr>
        <w:spacing w:before="120" w:after="120" w:line="360" w:lineRule="auto"/>
        <w:rPr>
          <w:b/>
        </w:rPr>
      </w:pPr>
      <w:r w:rsidRPr="00DB6F42">
        <w:rPr>
          <w:b/>
        </w:rPr>
        <w:t xml:space="preserve">CARENA, MOTA, SALOMON. </w:t>
      </w:r>
      <w:r w:rsidRPr="00226F28">
        <w:t>“MEDICINA, Lo que todo clínico y especialista debe saber: desde lo simple a lo complejo”. Ediciones EDIUNC. 2019.</w:t>
      </w:r>
      <w:r w:rsidRPr="00DB6F42">
        <w:rPr>
          <w:b/>
        </w:rPr>
        <w:t xml:space="preserve"> </w:t>
      </w:r>
    </w:p>
    <w:p w:rsidR="00103D96" w:rsidRPr="00DB6F42" w:rsidRDefault="00103D96" w:rsidP="00103D96">
      <w:pPr>
        <w:pStyle w:val="Prrafodelista"/>
        <w:numPr>
          <w:ilvl w:val="0"/>
          <w:numId w:val="1"/>
        </w:numPr>
        <w:spacing w:before="120" w:after="120" w:line="360" w:lineRule="auto"/>
        <w:rPr>
          <w:b/>
        </w:rPr>
      </w:pPr>
      <w:r w:rsidRPr="00DB6F42">
        <w:rPr>
          <w:b/>
        </w:rPr>
        <w:t xml:space="preserve">Recomendaciones Nacionales de Vacunación Argentina 2012. Apartados sobre BCG, Hepatitis B, Quíntuple, Triple bacteriana celular, Doble bacteriana, Cuádruple bacteriana, Triple viral, Doble viral, Triple bacteriana </w:t>
      </w:r>
      <w:proofErr w:type="spellStart"/>
      <w:r w:rsidRPr="00DB6F42">
        <w:rPr>
          <w:b/>
        </w:rPr>
        <w:t>acelular</w:t>
      </w:r>
      <w:proofErr w:type="spellEnd"/>
      <w:r w:rsidRPr="00DB6F42">
        <w:rPr>
          <w:b/>
        </w:rPr>
        <w:t xml:space="preserve"> y Hepatitis A. </w:t>
      </w:r>
    </w:p>
    <w:p w:rsidR="00103D96" w:rsidRDefault="00103D96" w:rsidP="00103D96">
      <w:pPr>
        <w:pStyle w:val="Prrafodelista"/>
        <w:spacing w:before="120" w:after="120" w:line="360" w:lineRule="auto"/>
      </w:pPr>
      <w:r>
        <w:t xml:space="preserve">Disponible en: </w:t>
      </w:r>
    </w:p>
    <w:p w:rsidR="00103D96" w:rsidRDefault="00103D96" w:rsidP="00103D96">
      <w:pPr>
        <w:pStyle w:val="Prrafodelista"/>
        <w:spacing w:before="120" w:after="120" w:line="360" w:lineRule="auto"/>
      </w:pPr>
      <w:r>
        <w:t xml:space="preserve">http://www.msal.gob.ar/images/stories/bes/graficos/0000000451cnt-2013- 06_recomendaciones-vacunacion-argentina-2012.pdf </w:t>
      </w:r>
    </w:p>
    <w:p w:rsidR="00103D96" w:rsidRPr="00DB6F42" w:rsidRDefault="00103D96" w:rsidP="00103D96">
      <w:pPr>
        <w:pStyle w:val="Prrafodelista"/>
        <w:numPr>
          <w:ilvl w:val="0"/>
          <w:numId w:val="1"/>
        </w:numPr>
        <w:spacing w:before="120" w:after="120" w:line="360" w:lineRule="auto"/>
        <w:rPr>
          <w:b/>
        </w:rPr>
      </w:pPr>
      <w:r w:rsidRPr="00DB6F42">
        <w:rPr>
          <w:b/>
        </w:rPr>
        <w:t>Calendario Nacional de Vacunación. 2018</w:t>
      </w:r>
    </w:p>
    <w:p w:rsidR="00103D96" w:rsidRDefault="00103D96" w:rsidP="00103D96">
      <w:pPr>
        <w:pStyle w:val="Prrafodelista"/>
        <w:spacing w:before="120" w:after="120" w:line="360" w:lineRule="auto"/>
      </w:pPr>
      <w:r>
        <w:t xml:space="preserve">Disponible en: </w:t>
      </w:r>
    </w:p>
    <w:p w:rsidR="00103D96" w:rsidRDefault="00103D96" w:rsidP="00103D96">
      <w:pPr>
        <w:pStyle w:val="Prrafodelista"/>
        <w:spacing w:before="120" w:after="120" w:line="360" w:lineRule="auto"/>
      </w:pPr>
      <w:hyperlink r:id="rId6" w:history="1">
        <w:r w:rsidRPr="00BC18A8">
          <w:rPr>
            <w:rStyle w:val="Hipervnculo"/>
          </w:rPr>
          <w:t>https://www.argentina.gob.ar/salud/vacunas</w:t>
        </w:r>
      </w:hyperlink>
    </w:p>
    <w:p w:rsidR="00103D96" w:rsidRPr="00DB6F42" w:rsidRDefault="00103D96" w:rsidP="00103D96">
      <w:pPr>
        <w:pStyle w:val="Prrafodelista"/>
        <w:numPr>
          <w:ilvl w:val="0"/>
          <w:numId w:val="1"/>
        </w:numPr>
        <w:spacing w:before="120" w:after="120" w:line="360" w:lineRule="auto"/>
        <w:rPr>
          <w:b/>
        </w:rPr>
      </w:pPr>
      <w:r w:rsidRPr="00DB6F42">
        <w:rPr>
          <w:b/>
        </w:rPr>
        <w:t>Prevención de la transmisión perinatal de sífilis, hepatitis B y VIH. Algoritmos</w:t>
      </w:r>
    </w:p>
    <w:p w:rsidR="00103D96" w:rsidRPr="00DB6F42" w:rsidRDefault="00103D96" w:rsidP="00103D96">
      <w:pPr>
        <w:pStyle w:val="Prrafodelista"/>
        <w:spacing w:before="120" w:after="120" w:line="360" w:lineRule="auto"/>
        <w:rPr>
          <w:b/>
        </w:rPr>
      </w:pPr>
      <w:r w:rsidRPr="00DB6F42">
        <w:rPr>
          <w:b/>
        </w:rPr>
        <w:t>para diagnóstico y tratamiento. 2016.</w:t>
      </w:r>
    </w:p>
    <w:p w:rsidR="00103D96" w:rsidRDefault="00103D96" w:rsidP="00103D96">
      <w:pPr>
        <w:pStyle w:val="Prrafodelista"/>
        <w:spacing w:before="120" w:after="120" w:line="360" w:lineRule="auto"/>
      </w:pPr>
      <w:r>
        <w:t xml:space="preserve">Disponible en: </w:t>
      </w:r>
    </w:p>
    <w:p w:rsidR="00103D96" w:rsidRDefault="00103D96" w:rsidP="00103D96">
      <w:pPr>
        <w:pStyle w:val="Prrafodelista"/>
        <w:spacing w:before="120" w:after="120" w:line="360" w:lineRule="auto"/>
      </w:pPr>
      <w:r>
        <w:t>http://www.msal.gob.ar/images/stories/bes/graficos/0000000853cnt-2016-</w:t>
      </w:r>
    </w:p>
    <w:p w:rsidR="00103D96" w:rsidRDefault="00103D96" w:rsidP="00103D96">
      <w:pPr>
        <w:pStyle w:val="Prrafodelista"/>
        <w:spacing w:before="120" w:after="120" w:line="360" w:lineRule="auto"/>
      </w:pPr>
      <w:r>
        <w:t>07_guia-transmision-perinatal.pdf</w:t>
      </w:r>
    </w:p>
    <w:p w:rsidR="00103D96" w:rsidRPr="00DB6F42" w:rsidRDefault="00103D96" w:rsidP="00103D96">
      <w:pPr>
        <w:pStyle w:val="Prrafodelista"/>
        <w:numPr>
          <w:ilvl w:val="0"/>
          <w:numId w:val="1"/>
        </w:numPr>
        <w:spacing w:before="120" w:after="120" w:line="360" w:lineRule="auto"/>
        <w:rPr>
          <w:b/>
        </w:rPr>
      </w:pPr>
      <w:r w:rsidRPr="00DB6F42">
        <w:rPr>
          <w:b/>
        </w:rPr>
        <w:t>Guía para el manejo de los pacientes adultos con infección por VIH. República</w:t>
      </w:r>
    </w:p>
    <w:p w:rsidR="00103D96" w:rsidRPr="00DB6F42" w:rsidRDefault="00103D96" w:rsidP="00103D96">
      <w:pPr>
        <w:pStyle w:val="Prrafodelista"/>
        <w:spacing w:before="120" w:after="120" w:line="360" w:lineRule="auto"/>
        <w:rPr>
          <w:b/>
        </w:rPr>
      </w:pPr>
      <w:r w:rsidRPr="00DB6F42">
        <w:rPr>
          <w:b/>
        </w:rPr>
        <w:t>Argentina, 2013.</w:t>
      </w:r>
    </w:p>
    <w:p w:rsidR="00103D96" w:rsidRDefault="00103D96" w:rsidP="00103D96">
      <w:pPr>
        <w:pStyle w:val="Prrafodelista"/>
        <w:spacing w:before="120" w:after="120" w:line="360" w:lineRule="auto"/>
      </w:pPr>
      <w:r>
        <w:t xml:space="preserve">Disponible en: </w:t>
      </w:r>
    </w:p>
    <w:p w:rsidR="00103D96" w:rsidRDefault="00103D96" w:rsidP="00103D96">
      <w:pPr>
        <w:pStyle w:val="Prrafodelista"/>
        <w:spacing w:before="120" w:after="120" w:line="360" w:lineRule="auto"/>
      </w:pPr>
      <w:r>
        <w:t>http://www.msal.gob.ar/images/stories/bes/graficos/0000000109cnt-2013-</w:t>
      </w:r>
    </w:p>
    <w:p w:rsidR="00103D96" w:rsidRDefault="00103D96" w:rsidP="00103D96">
      <w:pPr>
        <w:pStyle w:val="Prrafodelista"/>
        <w:spacing w:before="120" w:after="120" w:line="360" w:lineRule="auto"/>
      </w:pPr>
      <w:r>
        <w:t>05_guia-manejo-pacientes-adultos.pdf</w:t>
      </w:r>
    </w:p>
    <w:p w:rsidR="00103D96" w:rsidRPr="00DB6F42" w:rsidRDefault="00103D96" w:rsidP="00103D96">
      <w:pPr>
        <w:pStyle w:val="Prrafodelista"/>
        <w:numPr>
          <w:ilvl w:val="0"/>
          <w:numId w:val="1"/>
        </w:numPr>
        <w:spacing w:before="120" w:after="120" w:line="360" w:lineRule="auto"/>
        <w:rPr>
          <w:b/>
        </w:rPr>
      </w:pPr>
      <w:r w:rsidRPr="00DB6F42">
        <w:rPr>
          <w:b/>
        </w:rPr>
        <w:t>Curso en Salud Social y Comunitaria. Módulo 1. Salud y sociedad.</w:t>
      </w:r>
    </w:p>
    <w:p w:rsidR="00103D96" w:rsidRDefault="00103D96" w:rsidP="00103D96">
      <w:pPr>
        <w:pStyle w:val="Prrafodelista"/>
        <w:spacing w:before="120" w:after="120" w:line="360" w:lineRule="auto"/>
      </w:pPr>
      <w:r>
        <w:t xml:space="preserve">Disponible en: </w:t>
      </w:r>
    </w:p>
    <w:p w:rsidR="00103D96" w:rsidRDefault="00103D96" w:rsidP="00103D96">
      <w:pPr>
        <w:pStyle w:val="Prrafodelista"/>
        <w:spacing w:before="120" w:after="120" w:line="360" w:lineRule="auto"/>
      </w:pPr>
      <w:hyperlink r:id="rId7" w:history="1">
        <w:r w:rsidRPr="00BC18A8">
          <w:rPr>
            <w:rStyle w:val="Hipervnculo"/>
          </w:rPr>
          <w:t>http://www.msal.gob.ar/images/stories/bes/graficos/0000001069cnt-modulo1-curso-salud-sociedad-2017.pdf</w:t>
        </w:r>
      </w:hyperlink>
    </w:p>
    <w:p w:rsidR="00103D96" w:rsidRPr="00DB6F42" w:rsidRDefault="00103D96" w:rsidP="00103D96">
      <w:pPr>
        <w:pStyle w:val="Prrafodelista"/>
        <w:numPr>
          <w:ilvl w:val="0"/>
          <w:numId w:val="1"/>
        </w:numPr>
        <w:spacing w:before="120" w:after="120" w:line="360" w:lineRule="auto"/>
        <w:rPr>
          <w:b/>
        </w:rPr>
      </w:pPr>
      <w:r w:rsidRPr="00DB6F42">
        <w:rPr>
          <w:b/>
        </w:rPr>
        <w:t>Curso en Salud Social y Comunitaria. Módulo 2. Epidemiologia.</w:t>
      </w:r>
    </w:p>
    <w:p w:rsidR="00103D96" w:rsidRDefault="00103D96" w:rsidP="00103D96">
      <w:pPr>
        <w:pStyle w:val="Prrafodelista"/>
        <w:spacing w:before="120" w:after="120" w:line="360" w:lineRule="auto"/>
      </w:pPr>
      <w:r>
        <w:t xml:space="preserve">Disponible en: </w:t>
      </w:r>
    </w:p>
    <w:p w:rsidR="00103D96" w:rsidRDefault="00103D96" w:rsidP="00103D96">
      <w:pPr>
        <w:pStyle w:val="Prrafodelista"/>
        <w:spacing w:before="120" w:after="120" w:line="360" w:lineRule="auto"/>
      </w:pPr>
      <w:hyperlink r:id="rId8" w:history="1">
        <w:r w:rsidRPr="00BC18A8">
          <w:rPr>
            <w:rStyle w:val="Hipervnculo"/>
          </w:rPr>
          <w:t>http://www.msal.gob.ar/images/stories/bes/graficos/0000001072cnt-modulo2-curso-herramientas-epidemiologia-2017.pdf</w:t>
        </w:r>
      </w:hyperlink>
    </w:p>
    <w:p w:rsidR="00103D96" w:rsidRPr="00DB6F42" w:rsidRDefault="00103D96" w:rsidP="00103D96">
      <w:pPr>
        <w:pStyle w:val="Prrafodelista"/>
        <w:numPr>
          <w:ilvl w:val="0"/>
          <w:numId w:val="1"/>
        </w:numPr>
        <w:spacing w:before="120" w:after="120" w:line="360" w:lineRule="auto"/>
        <w:rPr>
          <w:b/>
        </w:rPr>
      </w:pPr>
      <w:r w:rsidRPr="00DB6F42">
        <w:rPr>
          <w:b/>
        </w:rPr>
        <w:t xml:space="preserve">Ley Nacional 26529/2009. Derechos del Paciente, historia clínica y consentimiento informado. Modificatorias Ley 26742/12 y Ley 26812/13 </w:t>
      </w:r>
    </w:p>
    <w:p w:rsidR="00103D96" w:rsidRDefault="00103D96" w:rsidP="00103D96">
      <w:pPr>
        <w:pStyle w:val="Prrafodelista"/>
        <w:spacing w:before="120" w:after="120" w:line="360" w:lineRule="auto"/>
      </w:pPr>
      <w:r>
        <w:t xml:space="preserve">Disponible en: </w:t>
      </w:r>
    </w:p>
    <w:p w:rsidR="00103D96" w:rsidRPr="00103D96" w:rsidRDefault="00103D96" w:rsidP="00103D96">
      <w:pPr>
        <w:pStyle w:val="Prrafodelista"/>
        <w:spacing w:before="120" w:after="120" w:line="360" w:lineRule="auto"/>
        <w:rPr>
          <w:lang w:val="en-US"/>
        </w:rPr>
      </w:pPr>
      <w:hyperlink r:id="rId9" w:history="1">
        <w:r w:rsidRPr="00103D96">
          <w:rPr>
            <w:rStyle w:val="Hipervnculo"/>
            <w:lang w:val="en-US"/>
          </w:rPr>
          <w:t>http://servicios.infoleg.gob.ar/infolegInternet/anexos/160000- 164999/160432/texact.htm</w:t>
        </w:r>
      </w:hyperlink>
    </w:p>
    <w:p w:rsidR="00103D96" w:rsidRPr="00DB6F42" w:rsidRDefault="00103D96" w:rsidP="00103D96">
      <w:pPr>
        <w:pStyle w:val="Prrafodelista"/>
        <w:numPr>
          <w:ilvl w:val="0"/>
          <w:numId w:val="1"/>
        </w:numPr>
        <w:spacing w:before="120" w:after="120" w:line="360" w:lineRule="auto"/>
        <w:rPr>
          <w:b/>
        </w:rPr>
      </w:pPr>
      <w:r w:rsidRPr="00DB6F42">
        <w:rPr>
          <w:b/>
        </w:rPr>
        <w:t xml:space="preserve">Ley Nacional de Salud Mental. Ley 26657. </w:t>
      </w:r>
    </w:p>
    <w:p w:rsidR="00103D96" w:rsidRDefault="00103D96" w:rsidP="00103D96">
      <w:pPr>
        <w:pStyle w:val="Prrafodelista"/>
        <w:spacing w:before="120" w:after="120" w:line="360" w:lineRule="auto"/>
      </w:pPr>
      <w:r>
        <w:t xml:space="preserve">Disponible en: </w:t>
      </w:r>
    </w:p>
    <w:p w:rsidR="00103D96" w:rsidRPr="00103D96" w:rsidRDefault="00103D96" w:rsidP="00103D96">
      <w:pPr>
        <w:pStyle w:val="Prrafodelista"/>
        <w:spacing w:before="120" w:after="120" w:line="360" w:lineRule="auto"/>
        <w:rPr>
          <w:lang w:val="en-US"/>
        </w:rPr>
      </w:pPr>
      <w:hyperlink r:id="rId10" w:history="1">
        <w:r w:rsidRPr="00103D96">
          <w:rPr>
            <w:rStyle w:val="Hipervnculo"/>
            <w:lang w:val="en-US"/>
          </w:rPr>
          <w:t>http://www.infoleg.gob.ar/infolegInternet/anexos/175000- 179999/175977/norma.htm</w:t>
        </w:r>
      </w:hyperlink>
    </w:p>
    <w:p w:rsidR="00103D96" w:rsidRDefault="00103D96" w:rsidP="00103D96">
      <w:pPr>
        <w:spacing w:after="0" w:line="240" w:lineRule="auto"/>
      </w:pPr>
    </w:p>
    <w:p w:rsidR="00103D96" w:rsidRPr="00103D96" w:rsidRDefault="00103D96" w:rsidP="00103D96">
      <w:pPr>
        <w:autoSpaceDE w:val="0"/>
        <w:autoSpaceDN w:val="0"/>
        <w:adjustRightInd w:val="0"/>
        <w:spacing w:after="0" w:line="240" w:lineRule="auto"/>
        <w:jc w:val="center"/>
      </w:pPr>
    </w:p>
    <w:sectPr w:rsidR="00103D96" w:rsidRPr="00103D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2C1"/>
    <w:multiLevelType w:val="hybridMultilevel"/>
    <w:tmpl w:val="9D2C21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96"/>
    <w:rsid w:val="00103D96"/>
    <w:rsid w:val="008A70BD"/>
    <w:rsid w:val="00D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99B2"/>
  <w15:chartTrackingRefBased/>
  <w15:docId w15:val="{F3A170F1-3945-4174-9CB5-C61E2B1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3D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3D96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al.gob.ar/images/stories/bes/graficos/0000001072cnt-modulo2-curso-herramientas-epidemiologia-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al.gob.ar/images/stories/bes/graficos/0000001069cnt-modulo1-curso-salud-sociedad-20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gentina.gob.ar/salud/vacuna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infoleg.gob.ar/infolegInternet/anexos/175000-%20179999/175977/norm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ios.infoleg.gob.ar/infolegInternet/anexos/160000-%20164999/160432/texact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2020-03-06T15:18:00Z</dcterms:created>
  <dcterms:modified xsi:type="dcterms:W3CDTF">2020-03-06T15:24:00Z</dcterms:modified>
</cp:coreProperties>
</file>